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7DB81" w14:textId="7CA75713" w:rsidR="00D17CDA" w:rsidRPr="001841FA" w:rsidRDefault="00ED3A88" w:rsidP="00D17CDA">
      <w:pPr>
        <w:spacing w:after="0" w:line="480" w:lineRule="auto"/>
        <w:jc w:val="center"/>
        <w:rPr>
          <w:rFonts w:ascii="Arial" w:eastAsia="Times New Roman" w:hAnsi="Arial" w:cs="Arial"/>
          <w:b/>
          <w:bCs/>
          <w:sz w:val="48"/>
          <w:szCs w:val="48"/>
          <w:u w:val="single"/>
        </w:rPr>
      </w:pPr>
      <w:r>
        <w:rPr>
          <w:rFonts w:ascii="Arial" w:eastAsia="Times New Roman" w:hAnsi="Arial" w:cs="Arial"/>
          <w:b/>
          <w:bCs/>
          <w:noProof/>
          <w:sz w:val="48"/>
          <w:szCs w:val="48"/>
          <w:u w:val="single"/>
        </w:rPr>
        <w:drawing>
          <wp:anchor distT="0" distB="0" distL="114300" distR="114300" simplePos="0" relativeHeight="251658240" behindDoc="0" locked="0" layoutInCell="1" allowOverlap="1" wp14:anchorId="5114734C" wp14:editId="29740210">
            <wp:simplePos x="0" y="0"/>
            <wp:positionH relativeFrom="page">
              <wp:posOffset>381000</wp:posOffset>
            </wp:positionH>
            <wp:positionV relativeFrom="paragraph">
              <wp:posOffset>-600075</wp:posOffset>
            </wp:positionV>
            <wp:extent cx="1227189" cy="771525"/>
            <wp:effectExtent l="0" t="0" r="0" b="0"/>
            <wp:wrapNone/>
            <wp:docPr id="470634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7189" cy="771525"/>
                    </a:xfrm>
                    <a:prstGeom prst="rect">
                      <a:avLst/>
                    </a:prstGeom>
                    <a:noFill/>
                  </pic:spPr>
                </pic:pic>
              </a:graphicData>
            </a:graphic>
            <wp14:sizeRelH relativeFrom="margin">
              <wp14:pctWidth>0</wp14:pctWidth>
            </wp14:sizeRelH>
            <wp14:sizeRelV relativeFrom="margin">
              <wp14:pctHeight>0</wp14:pctHeight>
            </wp14:sizeRelV>
          </wp:anchor>
        </w:drawing>
      </w:r>
      <w:r w:rsidR="001841FA" w:rsidRPr="001841FA">
        <w:rPr>
          <w:rFonts w:ascii="Arial" w:eastAsia="Times New Roman" w:hAnsi="Arial" w:cs="Arial"/>
          <w:b/>
          <w:bCs/>
          <w:sz w:val="48"/>
          <w:szCs w:val="48"/>
          <w:u w:val="single"/>
        </w:rPr>
        <w:t>Business Impact Estimate</w:t>
      </w:r>
    </w:p>
    <w:p w14:paraId="42B8CE58" w14:textId="19B5E18D" w:rsidR="001841FA" w:rsidRPr="001841FA" w:rsidRDefault="001841FA" w:rsidP="00D17CDA">
      <w:pPr>
        <w:spacing w:after="0" w:line="240" w:lineRule="auto"/>
        <w:jc w:val="both"/>
        <w:rPr>
          <w:rFonts w:ascii="Arial" w:eastAsia="Times New Roman" w:hAnsi="Arial" w:cs="Arial"/>
          <w:i/>
          <w:iCs/>
        </w:rPr>
      </w:pPr>
      <w:r w:rsidRPr="001841FA">
        <w:rPr>
          <w:rFonts w:ascii="Arial" w:eastAsia="Times New Roman" w:hAnsi="Arial" w:cs="Arial"/>
          <w:i/>
          <w:iCs/>
        </w:rPr>
        <w:t xml:space="preserve">This form should be included in </w:t>
      </w:r>
      <w:r w:rsidR="001B3C51">
        <w:rPr>
          <w:rFonts w:ascii="Arial" w:eastAsia="Times New Roman" w:hAnsi="Arial" w:cs="Arial"/>
          <w:i/>
          <w:iCs/>
        </w:rPr>
        <w:t xml:space="preserve">the </w:t>
      </w:r>
      <w:r w:rsidRPr="001841FA">
        <w:rPr>
          <w:rFonts w:ascii="Arial" w:eastAsia="Times New Roman" w:hAnsi="Arial" w:cs="Arial"/>
          <w:i/>
          <w:iCs/>
        </w:rPr>
        <w:t>agenda</w:t>
      </w:r>
      <w:r>
        <w:rPr>
          <w:rFonts w:ascii="Arial" w:eastAsia="Times New Roman" w:hAnsi="Arial" w:cs="Arial"/>
          <w:i/>
          <w:iCs/>
        </w:rPr>
        <w:t xml:space="preserve"> packet for the</w:t>
      </w:r>
      <w:r w:rsidRPr="001841FA">
        <w:rPr>
          <w:rFonts w:ascii="Arial" w:eastAsia="Times New Roman" w:hAnsi="Arial" w:cs="Arial"/>
          <w:i/>
          <w:iCs/>
        </w:rPr>
        <w:t xml:space="preserve"> item </w:t>
      </w:r>
      <w:r>
        <w:rPr>
          <w:rFonts w:ascii="Arial" w:eastAsia="Times New Roman" w:hAnsi="Arial" w:cs="Arial"/>
          <w:i/>
          <w:iCs/>
        </w:rPr>
        <w:t xml:space="preserve">under which the </w:t>
      </w:r>
      <w:r w:rsidR="00AF437F">
        <w:rPr>
          <w:rFonts w:ascii="Arial" w:eastAsia="Times New Roman" w:hAnsi="Arial" w:cs="Arial"/>
          <w:i/>
          <w:iCs/>
        </w:rPr>
        <w:t>proposed ordinance</w:t>
      </w:r>
      <w:r>
        <w:rPr>
          <w:rFonts w:ascii="Arial" w:eastAsia="Times New Roman" w:hAnsi="Arial" w:cs="Arial"/>
          <w:i/>
          <w:iCs/>
        </w:rPr>
        <w:t xml:space="preserve"> is to be considered</w:t>
      </w:r>
      <w:r w:rsidRPr="001841FA">
        <w:rPr>
          <w:rFonts w:ascii="Arial" w:eastAsia="Times New Roman" w:hAnsi="Arial" w:cs="Arial"/>
          <w:i/>
          <w:iCs/>
        </w:rPr>
        <w:t xml:space="preserve"> and must be posted on the </w:t>
      </w:r>
      <w:r w:rsidR="00CD0E88">
        <w:rPr>
          <w:rFonts w:ascii="Arial" w:eastAsia="Times New Roman" w:hAnsi="Arial" w:cs="Arial"/>
          <w:i/>
          <w:iCs/>
        </w:rPr>
        <w:t>Fort Myers Beach</w:t>
      </w:r>
      <w:r w:rsidRPr="001841FA">
        <w:rPr>
          <w:rFonts w:ascii="Arial" w:eastAsia="Times New Roman" w:hAnsi="Arial" w:cs="Arial"/>
          <w:i/>
          <w:iCs/>
        </w:rPr>
        <w:t xml:space="preserve"> website by the time notice of the proposed ordinance is published.</w:t>
      </w:r>
    </w:p>
    <w:p w14:paraId="46D0E02F" w14:textId="77777777" w:rsidR="001841FA" w:rsidRPr="001841FA" w:rsidRDefault="001841FA" w:rsidP="00D17CDA">
      <w:pPr>
        <w:spacing w:after="0" w:line="240" w:lineRule="auto"/>
        <w:jc w:val="both"/>
        <w:rPr>
          <w:rFonts w:ascii="Arial" w:eastAsia="Times New Roman" w:hAnsi="Arial" w:cs="Arial"/>
          <w:sz w:val="24"/>
          <w:szCs w:val="24"/>
        </w:rPr>
      </w:pPr>
    </w:p>
    <w:p w14:paraId="467DE8D0" w14:textId="77777777" w:rsidR="00840150" w:rsidRDefault="00AF437F" w:rsidP="0084015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Proposed o</w:t>
      </w:r>
      <w:r w:rsidR="001841FA" w:rsidRPr="001841FA">
        <w:rPr>
          <w:rFonts w:ascii="Arial" w:eastAsia="Times New Roman" w:hAnsi="Arial" w:cs="Arial"/>
          <w:sz w:val="24"/>
          <w:szCs w:val="24"/>
        </w:rPr>
        <w:t>rdinance</w:t>
      </w:r>
      <w:r>
        <w:rPr>
          <w:rFonts w:ascii="Arial" w:eastAsia="Times New Roman" w:hAnsi="Arial" w:cs="Arial"/>
          <w:sz w:val="24"/>
          <w:szCs w:val="24"/>
        </w:rPr>
        <w:t>’s</w:t>
      </w:r>
      <w:r w:rsidR="001841FA" w:rsidRPr="001841FA">
        <w:rPr>
          <w:rFonts w:ascii="Arial" w:eastAsia="Times New Roman" w:hAnsi="Arial" w:cs="Arial"/>
          <w:sz w:val="24"/>
          <w:szCs w:val="24"/>
        </w:rPr>
        <w:t xml:space="preserve"> title/reference:</w:t>
      </w:r>
      <w:r w:rsidR="00840150">
        <w:rPr>
          <w:rFonts w:ascii="Arial" w:eastAsia="Times New Roman" w:hAnsi="Arial" w:cs="Arial"/>
          <w:sz w:val="24"/>
          <w:szCs w:val="24"/>
        </w:rPr>
        <w:t xml:space="preserve">  </w:t>
      </w:r>
    </w:p>
    <w:p w14:paraId="6793BEBE" w14:textId="77777777" w:rsidR="00840150" w:rsidRPr="00840150" w:rsidRDefault="00840150" w:rsidP="0084015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1044ECEA" w14:textId="2A0979AF" w:rsidR="004D7E89" w:rsidRPr="00840150" w:rsidRDefault="00840150" w:rsidP="0084015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840150">
        <w:rPr>
          <w:rFonts w:ascii="Arial" w:hAnsi="Arial" w:cs="Arial"/>
          <w:b/>
          <w:sz w:val="24"/>
          <w:szCs w:val="24"/>
        </w:rPr>
        <w:t>AN ORDINANCE OF THE TOWN OF FORT MYERS BEACH, FLORIDA, AMENDING SECTION 2-94 “QUALIFICATIONS AND APPOINTMENTS OF MEMBERS” AND SECTION 2-96 “REMOVAL OF AGENCY, BOARD, COMMITTEE OR COMMISSION MEMBERS” OF DIVISION 2 “PROCEDURES FOR THE ESTABLISHMENT OF BOARDS, COMMITTEES AND COMMISSIONS” OF ARTICLE IV “BOARDS, COMMISSIONS, COMMITTEES AND OTHER AGENCIES” OF CHAPTER 2 “ADMINISTRATION” AND SECTION 34-113 “COMPOSITION, APPOINTMENT AND COMPENSATION OF MEMBERS” OF DIVISION 3 “LOCAL PLANNING AGENCY” OF ARTICLE II “ZONING PROCEDURES” OF CHAPTER 34 “ZONING DISTRICTS, DESIGN STANDARDS AND NONCONFORMITIES” OF THE CODE OF ORDINANCES OF THE TOWN OF FORT MYERS BEACH, FLORIDA, REMOVING PROPERTY OWNERSHIP AS A QUALIFICATION REQUIREMENT FOR THE MEMBERS OF THE TOWN’S AGENCIES, BOARDS, COMMITTEES OR COMMISSIONS, INCLUDING THE TOWN’S LOCAL PLANNING AGENCY</w:t>
      </w:r>
      <w:r w:rsidRPr="00840150">
        <w:rPr>
          <w:rFonts w:ascii="Arial" w:hAnsi="Arial" w:cs="Arial"/>
          <w:b/>
          <w:bCs/>
          <w:sz w:val="24"/>
          <w:szCs w:val="24"/>
        </w:rPr>
        <w:t>;</w:t>
      </w:r>
      <w:r w:rsidRPr="00840150">
        <w:rPr>
          <w:rFonts w:ascii="Arial" w:hAnsi="Arial" w:cs="Arial"/>
          <w:b/>
          <w:sz w:val="24"/>
          <w:szCs w:val="24"/>
        </w:rPr>
        <w:t xml:space="preserve"> ELIMINATING DUPLICATIVE LANGUAGE; ADDING A GRANDFATHER PROVISION FOR CURRENT NON-QUALIFYING MEMBERS OF THE TOWN’S BOARDS, AGENCIES, COMMISSIONS, AND COMMITTEES; ADDING A PROVISION TO SECTION 34-113, REGARDING THE MANDATORY ANNUAL FINANCIAL DISCLOSURE FORM AS REQUIRED BY THE FLORIDA COMMISSION ON ETHICS; PROVIDING FOR CODIFICATION, SEVERABILITY, SCRIVENER’S ERRORS, CONFLICTS OF LAW, AND AN EFFECTIVE DATE. </w:t>
      </w:r>
    </w:p>
    <w:p w14:paraId="71EF4FB7" w14:textId="77777777" w:rsidR="00840150" w:rsidRPr="00840150" w:rsidRDefault="00840150" w:rsidP="00840150">
      <w:pPr>
        <w:spacing w:after="0" w:line="240" w:lineRule="auto"/>
        <w:ind w:left="720" w:right="720"/>
        <w:jc w:val="both"/>
        <w:rPr>
          <w:rFonts w:ascii="Times New Roman" w:hAnsi="Times New Roman" w:cs="Times New Roman"/>
          <w:b/>
          <w:sz w:val="24"/>
          <w:szCs w:val="24"/>
        </w:rPr>
      </w:pPr>
    </w:p>
    <w:p w14:paraId="68C87A2C" w14:textId="21A9F5BC" w:rsidR="001841FA" w:rsidRPr="001841FA" w:rsidRDefault="005C13A0" w:rsidP="00D17CDA">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This Business Impact Estimate is provided </w:t>
      </w:r>
      <w:r w:rsidR="00CD4DA1">
        <w:rPr>
          <w:rFonts w:ascii="Arial" w:eastAsia="Times New Roman" w:hAnsi="Arial" w:cs="Arial"/>
          <w:sz w:val="24"/>
          <w:szCs w:val="24"/>
        </w:rPr>
        <w:t>in accordance with</w:t>
      </w:r>
      <w:r>
        <w:rPr>
          <w:rFonts w:ascii="Arial" w:eastAsia="Times New Roman" w:hAnsi="Arial" w:cs="Arial"/>
          <w:sz w:val="24"/>
          <w:szCs w:val="24"/>
        </w:rPr>
        <w:t xml:space="preserve"> section 166.041(4</w:t>
      </w:r>
      <w:r w:rsidRPr="001B3C51">
        <w:rPr>
          <w:rFonts w:ascii="Arial" w:eastAsia="Times New Roman" w:hAnsi="Arial" w:cs="Arial"/>
          <w:sz w:val="24"/>
          <w:szCs w:val="24"/>
        </w:rPr>
        <w:t>), F</w:t>
      </w:r>
      <w:r w:rsidR="00BB266C" w:rsidRPr="001B3C51">
        <w:rPr>
          <w:rFonts w:ascii="Arial" w:eastAsia="Times New Roman" w:hAnsi="Arial" w:cs="Arial"/>
          <w:sz w:val="24"/>
          <w:szCs w:val="24"/>
        </w:rPr>
        <w:t>lorida Statutes</w:t>
      </w:r>
      <w:r w:rsidRPr="001B3C51">
        <w:rPr>
          <w:rFonts w:ascii="Arial" w:eastAsia="Times New Roman" w:hAnsi="Arial" w:cs="Arial"/>
          <w:sz w:val="24"/>
          <w:szCs w:val="24"/>
        </w:rPr>
        <w:t>. If one or more boxes are checked below, this means t</w:t>
      </w:r>
      <w:r w:rsidR="001841FA" w:rsidRPr="001B3C51">
        <w:rPr>
          <w:rFonts w:ascii="Arial" w:eastAsia="Times New Roman" w:hAnsi="Arial" w:cs="Arial"/>
          <w:sz w:val="24"/>
          <w:szCs w:val="24"/>
        </w:rPr>
        <w:t xml:space="preserve">he </w:t>
      </w:r>
      <w:r w:rsidR="002C6D4C">
        <w:rPr>
          <w:rFonts w:ascii="Arial" w:eastAsia="Times New Roman" w:hAnsi="Arial" w:cs="Arial"/>
          <w:sz w:val="24"/>
          <w:szCs w:val="24"/>
        </w:rPr>
        <w:t xml:space="preserve">Fort Myers Beach </w:t>
      </w:r>
      <w:r w:rsidR="001841FA">
        <w:rPr>
          <w:rFonts w:ascii="Arial" w:eastAsia="Times New Roman" w:hAnsi="Arial" w:cs="Arial"/>
          <w:sz w:val="24"/>
          <w:szCs w:val="24"/>
        </w:rPr>
        <w:t>is of the view that</w:t>
      </w:r>
      <w:r w:rsidR="001841FA" w:rsidRPr="001841FA">
        <w:rPr>
          <w:rFonts w:ascii="Arial" w:eastAsia="Times New Roman" w:hAnsi="Arial" w:cs="Arial"/>
          <w:sz w:val="24"/>
          <w:szCs w:val="24"/>
        </w:rPr>
        <w:t xml:space="preserve"> </w:t>
      </w:r>
      <w:r w:rsidR="00CD4DA1">
        <w:rPr>
          <w:rFonts w:ascii="Arial" w:eastAsia="Times New Roman" w:hAnsi="Arial" w:cs="Arial"/>
          <w:sz w:val="24"/>
          <w:szCs w:val="24"/>
        </w:rPr>
        <w:t>a business impact estimate is not required by state law</w:t>
      </w:r>
      <w:r w:rsidR="00F07C3E">
        <w:rPr>
          <w:rStyle w:val="FootnoteReference"/>
          <w:rFonts w:ascii="Arial" w:eastAsia="Times New Roman" w:hAnsi="Arial" w:cs="Arial"/>
          <w:sz w:val="24"/>
          <w:szCs w:val="24"/>
        </w:rPr>
        <w:footnoteReference w:id="1"/>
      </w:r>
      <w:r w:rsidR="00CD4DA1">
        <w:rPr>
          <w:rFonts w:ascii="Arial" w:eastAsia="Times New Roman" w:hAnsi="Arial" w:cs="Arial"/>
          <w:sz w:val="24"/>
          <w:szCs w:val="24"/>
        </w:rPr>
        <w:t xml:space="preserve"> for </w:t>
      </w:r>
      <w:r w:rsidR="001841FA" w:rsidRPr="001841FA">
        <w:rPr>
          <w:rFonts w:ascii="Arial" w:eastAsia="Times New Roman" w:hAnsi="Arial" w:cs="Arial"/>
          <w:sz w:val="24"/>
          <w:szCs w:val="24"/>
        </w:rPr>
        <w:t xml:space="preserve">the </w:t>
      </w:r>
      <w:r>
        <w:rPr>
          <w:rFonts w:ascii="Arial" w:eastAsia="Times New Roman" w:hAnsi="Arial" w:cs="Arial"/>
          <w:sz w:val="24"/>
          <w:szCs w:val="24"/>
        </w:rPr>
        <w:t>proposed ordinance, but</w:t>
      </w:r>
      <w:r w:rsidR="00CD4DA1">
        <w:rPr>
          <w:rFonts w:ascii="Arial" w:eastAsia="Times New Roman" w:hAnsi="Arial" w:cs="Arial"/>
          <w:sz w:val="24"/>
          <w:szCs w:val="24"/>
        </w:rPr>
        <w:t xml:space="preserve"> </w:t>
      </w:r>
      <w:r w:rsidR="00F07C3E">
        <w:rPr>
          <w:rFonts w:ascii="Arial" w:eastAsia="Times New Roman" w:hAnsi="Arial" w:cs="Arial"/>
          <w:sz w:val="24"/>
          <w:szCs w:val="24"/>
        </w:rPr>
        <w:t xml:space="preserve">the </w:t>
      </w:r>
      <w:r w:rsidR="002C6D4C">
        <w:rPr>
          <w:rFonts w:ascii="Arial" w:eastAsia="Times New Roman" w:hAnsi="Arial" w:cs="Arial"/>
          <w:sz w:val="24"/>
          <w:szCs w:val="24"/>
        </w:rPr>
        <w:t>Fort Myers Beach</w:t>
      </w:r>
      <w:r>
        <w:rPr>
          <w:rFonts w:ascii="Arial" w:eastAsia="Times New Roman" w:hAnsi="Arial" w:cs="Arial"/>
          <w:sz w:val="24"/>
          <w:szCs w:val="24"/>
        </w:rPr>
        <w:t xml:space="preserve"> is, nevertheless</w:t>
      </w:r>
      <w:r w:rsidR="001B3C51">
        <w:rPr>
          <w:rFonts w:ascii="Arial" w:eastAsia="Times New Roman" w:hAnsi="Arial" w:cs="Arial"/>
          <w:sz w:val="24"/>
          <w:szCs w:val="24"/>
        </w:rPr>
        <w:t>,</w:t>
      </w:r>
      <w:r>
        <w:rPr>
          <w:rFonts w:ascii="Arial" w:eastAsia="Times New Roman" w:hAnsi="Arial" w:cs="Arial"/>
          <w:sz w:val="24"/>
          <w:szCs w:val="24"/>
        </w:rPr>
        <w:t xml:space="preserve"> providing th</w:t>
      </w:r>
      <w:r w:rsidR="00F07C3E">
        <w:rPr>
          <w:rFonts w:ascii="Arial" w:eastAsia="Times New Roman" w:hAnsi="Arial" w:cs="Arial"/>
          <w:sz w:val="24"/>
          <w:szCs w:val="24"/>
        </w:rPr>
        <w:t>is</w:t>
      </w:r>
      <w:r>
        <w:rPr>
          <w:rFonts w:ascii="Arial" w:eastAsia="Times New Roman" w:hAnsi="Arial" w:cs="Arial"/>
          <w:sz w:val="24"/>
          <w:szCs w:val="24"/>
        </w:rPr>
        <w:t xml:space="preserve"> Business Impact Estimate as a courtesy and to avoid any procedural issues that could impact the enactment of the proposed ordinance. This Business Impact Estimate may be revised following its initial posting.</w:t>
      </w:r>
    </w:p>
    <w:p w14:paraId="6E03D43B" w14:textId="1F03C890" w:rsidR="001841FA" w:rsidRPr="001841FA" w:rsidRDefault="001841FA" w:rsidP="00D17CDA">
      <w:pPr>
        <w:spacing w:after="0" w:line="240" w:lineRule="auto"/>
        <w:ind w:left="720" w:hanging="720"/>
        <w:jc w:val="both"/>
        <w:rPr>
          <w:rFonts w:ascii="Arial" w:eastAsia="Times New Roman" w:hAnsi="Arial" w:cs="Arial"/>
          <w:sz w:val="24"/>
          <w:szCs w:val="24"/>
        </w:rPr>
      </w:pPr>
      <w:bookmarkStart w:id="0" w:name="_Hlk138775458"/>
      <w:r w:rsidRPr="001841FA">
        <w:rPr>
          <w:rFonts w:ascii="MS Gothic" w:eastAsia="MS Gothic" w:hAnsi="MS Gothic" w:cs="Arial" w:hint="eastAsia"/>
          <w:sz w:val="24"/>
          <w:szCs w:val="24"/>
        </w:rPr>
        <w:t>☐</w:t>
      </w:r>
      <w:r w:rsidRPr="001841FA">
        <w:rPr>
          <w:rFonts w:ascii="Arial" w:eastAsia="Times New Roman" w:hAnsi="Arial" w:cs="Arial"/>
          <w:sz w:val="24"/>
          <w:szCs w:val="24"/>
        </w:rPr>
        <w:t xml:space="preserve"> </w:t>
      </w:r>
      <w:r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Pr="001841FA">
        <w:rPr>
          <w:rFonts w:ascii="Arial" w:eastAsia="Times New Roman" w:hAnsi="Arial" w:cs="Arial"/>
          <w:sz w:val="24"/>
          <w:szCs w:val="24"/>
        </w:rPr>
        <w:t xml:space="preserve"> is required for compliance with </w:t>
      </w:r>
      <w:r w:rsidR="00317989">
        <w:rPr>
          <w:rFonts w:ascii="Arial" w:eastAsia="Times New Roman" w:hAnsi="Arial" w:cs="Arial"/>
          <w:sz w:val="24"/>
          <w:szCs w:val="24"/>
        </w:rPr>
        <w:t>F</w:t>
      </w:r>
      <w:r w:rsidRPr="001841FA">
        <w:rPr>
          <w:rFonts w:ascii="Arial" w:eastAsia="Times New Roman" w:hAnsi="Arial" w:cs="Arial"/>
          <w:sz w:val="24"/>
          <w:szCs w:val="24"/>
        </w:rPr>
        <w:t xml:space="preserve">ederal or </w:t>
      </w:r>
      <w:r w:rsidR="00317989">
        <w:rPr>
          <w:rFonts w:ascii="Arial" w:eastAsia="Times New Roman" w:hAnsi="Arial" w:cs="Arial"/>
          <w:sz w:val="24"/>
          <w:szCs w:val="24"/>
        </w:rPr>
        <w:t>S</w:t>
      </w:r>
      <w:r w:rsidRPr="001841FA">
        <w:rPr>
          <w:rFonts w:ascii="Arial" w:eastAsia="Times New Roman" w:hAnsi="Arial" w:cs="Arial"/>
          <w:sz w:val="24"/>
          <w:szCs w:val="24"/>
        </w:rPr>
        <w:t xml:space="preserve">tate law or </w:t>
      </w:r>
      <w:proofErr w:type="gramStart"/>
      <w:r w:rsidRPr="001841FA">
        <w:rPr>
          <w:rFonts w:ascii="Arial" w:eastAsia="Times New Roman" w:hAnsi="Arial" w:cs="Arial"/>
          <w:sz w:val="24"/>
          <w:szCs w:val="24"/>
        </w:rPr>
        <w:t>regulation;</w:t>
      </w:r>
      <w:bookmarkEnd w:id="0"/>
      <w:proofErr w:type="gramEnd"/>
    </w:p>
    <w:p w14:paraId="23F1CB01" w14:textId="6CFC2532" w:rsidR="001841FA" w:rsidRPr="001841FA" w:rsidRDefault="00262477"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0820622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issuance or refinancing of </w:t>
      </w:r>
      <w:proofErr w:type="gramStart"/>
      <w:r w:rsidR="001841FA" w:rsidRPr="001841FA">
        <w:rPr>
          <w:rFonts w:ascii="Arial" w:eastAsia="Times New Roman" w:hAnsi="Arial" w:cs="Arial"/>
          <w:sz w:val="24"/>
          <w:szCs w:val="24"/>
        </w:rPr>
        <w:t>debt;</w:t>
      </w:r>
      <w:proofErr w:type="gramEnd"/>
    </w:p>
    <w:p w14:paraId="0E05AAAD" w14:textId="6F01B39E" w:rsidR="001841FA" w:rsidRPr="001841FA" w:rsidRDefault="00262477"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16073773"/>
          <w14:checkbox>
            <w14:checked w14:val="0"/>
            <w14:checkedState w14:val="2612" w14:font="MS Gothic"/>
            <w14:uncheckedState w14:val="2610" w14:font="MS Gothic"/>
          </w14:checkbox>
        </w:sdtPr>
        <w:sdtEndPr/>
        <w:sdtContent>
          <w:r w:rsidR="00736CB4">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adoption of budgets or budget amendments, including revenue sources necessary to fund the </w:t>
      </w:r>
      <w:proofErr w:type="gramStart"/>
      <w:r w:rsidR="001841FA" w:rsidRPr="001841FA">
        <w:rPr>
          <w:rFonts w:ascii="Arial" w:eastAsia="Times New Roman" w:hAnsi="Arial" w:cs="Arial"/>
          <w:sz w:val="24"/>
          <w:szCs w:val="24"/>
        </w:rPr>
        <w:t>budget;</w:t>
      </w:r>
      <w:proofErr w:type="gramEnd"/>
    </w:p>
    <w:p w14:paraId="0A716300" w14:textId="7B7CAEF5" w:rsidR="001841FA" w:rsidRPr="001841FA" w:rsidRDefault="00262477"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739327580"/>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to implement a contract or an agreement, including, but not limited to, any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local, or private grant or other financial assistance accepted by the </w:t>
      </w:r>
      <w:r w:rsidR="00BB266C">
        <w:rPr>
          <w:rFonts w:ascii="Arial" w:eastAsia="Times New Roman" w:hAnsi="Arial" w:cs="Arial"/>
          <w:sz w:val="24"/>
          <w:szCs w:val="24"/>
        </w:rPr>
        <w:t xml:space="preserve">municipal </w:t>
      </w:r>
      <w:proofErr w:type="gramStart"/>
      <w:r w:rsidR="00BB266C">
        <w:rPr>
          <w:rFonts w:ascii="Arial" w:eastAsia="Times New Roman" w:hAnsi="Arial" w:cs="Arial"/>
          <w:sz w:val="24"/>
          <w:szCs w:val="24"/>
        </w:rPr>
        <w:t>government</w:t>
      </w:r>
      <w:r w:rsidR="001B3C51">
        <w:rPr>
          <w:rFonts w:ascii="Arial" w:eastAsia="Times New Roman" w:hAnsi="Arial" w:cs="Arial"/>
          <w:sz w:val="24"/>
          <w:szCs w:val="24"/>
        </w:rPr>
        <w:t>;</w:t>
      </w:r>
      <w:proofErr w:type="gramEnd"/>
    </w:p>
    <w:p w14:paraId="3AEFBAA9" w14:textId="0082CC57" w:rsidR="001841FA" w:rsidRPr="001841FA" w:rsidRDefault="00262477"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0464158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an emergency </w:t>
      </w:r>
      <w:proofErr w:type="gramStart"/>
      <w:r w:rsidR="001841FA" w:rsidRPr="001841FA">
        <w:rPr>
          <w:rFonts w:ascii="Arial" w:eastAsia="Times New Roman" w:hAnsi="Arial" w:cs="Arial"/>
          <w:sz w:val="24"/>
          <w:szCs w:val="24"/>
        </w:rPr>
        <w:t>ordinance;</w:t>
      </w:r>
      <w:proofErr w:type="gramEnd"/>
    </w:p>
    <w:p w14:paraId="19D8C00F" w14:textId="77777777" w:rsidR="001841FA" w:rsidRPr="001841FA" w:rsidRDefault="00262477"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527239691"/>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The ordinance relates to procurement; or</w:t>
      </w:r>
    </w:p>
    <w:p w14:paraId="2B4CD10C" w14:textId="1252B5CE" w:rsidR="001841FA" w:rsidRPr="009E057A" w:rsidRDefault="00262477"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115244329"/>
          <w14:checkbox>
            <w14:checked w14:val="0"/>
            <w14:checkedState w14:val="2612" w14:font="MS Gothic"/>
            <w14:uncheckedState w14:val="2610" w14:font="MS Gothic"/>
          </w14:checkbox>
        </w:sdtPr>
        <w:sdtEndPr/>
        <w:sdtContent>
          <w:r w:rsidR="003A4817">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w:t>
      </w:r>
      <w:r w:rsidR="001841FA" w:rsidRPr="009E057A">
        <w:rPr>
          <w:rFonts w:ascii="Arial" w:eastAsia="Times New Roman" w:hAnsi="Arial" w:cs="Arial"/>
          <w:sz w:val="24"/>
          <w:szCs w:val="24"/>
        </w:rPr>
        <w:t>is enacted to implement the following:</w:t>
      </w:r>
    </w:p>
    <w:p w14:paraId="3CFC8BC8" w14:textId="127B9CD3"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a.</w:t>
      </w:r>
      <w:r w:rsidRPr="009E057A">
        <w:rPr>
          <w:rFonts w:ascii="Arial" w:eastAsia="Times New Roman" w:hAnsi="Arial" w:cs="Arial"/>
          <w:sz w:val="24"/>
          <w:szCs w:val="24"/>
        </w:rPr>
        <w:t> </w:t>
      </w:r>
      <w:r w:rsidRPr="009E057A">
        <w:rPr>
          <w:rFonts w:ascii="Arial" w:eastAsia="Times New Roman" w:hAnsi="Arial" w:cs="Arial"/>
          <w:sz w:val="24"/>
          <w:szCs w:val="24"/>
        </w:rPr>
        <w:t xml:space="preserve">Part II of Chapter 163, </w:t>
      </w:r>
      <w:r w:rsidR="001B00E1" w:rsidRPr="009E057A">
        <w:rPr>
          <w:rFonts w:ascii="Arial" w:eastAsia="Times New Roman" w:hAnsi="Arial" w:cs="Arial"/>
          <w:sz w:val="24"/>
          <w:szCs w:val="24"/>
        </w:rPr>
        <w:t xml:space="preserve">Florida Statutes, </w:t>
      </w:r>
      <w:r w:rsidRPr="009E057A">
        <w:rPr>
          <w:rFonts w:ascii="Arial" w:eastAsia="Times New Roman" w:hAnsi="Arial" w:cs="Arial"/>
          <w:sz w:val="24"/>
          <w:szCs w:val="24"/>
        </w:rPr>
        <w:t xml:space="preserve">relating to growth policy, county and municipal planning, and land development regulation, including zoning, development orders, development agreements and development </w:t>
      </w:r>
      <w:proofErr w:type="gramStart"/>
      <w:r w:rsidRPr="009E057A">
        <w:rPr>
          <w:rFonts w:ascii="Arial" w:eastAsia="Times New Roman" w:hAnsi="Arial" w:cs="Arial"/>
          <w:sz w:val="24"/>
          <w:szCs w:val="24"/>
        </w:rPr>
        <w:t>permits;</w:t>
      </w:r>
      <w:proofErr w:type="gramEnd"/>
    </w:p>
    <w:p w14:paraId="3F8B4A01" w14:textId="1BB64B59"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b.</w:t>
      </w:r>
      <w:r w:rsidRPr="009E057A">
        <w:rPr>
          <w:rFonts w:ascii="Arial" w:eastAsia="Times New Roman" w:hAnsi="Arial" w:cs="Arial"/>
          <w:sz w:val="24"/>
          <w:szCs w:val="24"/>
        </w:rPr>
        <w:t> </w:t>
      </w:r>
      <w:r w:rsidRPr="009E057A">
        <w:rPr>
          <w:rFonts w:ascii="Arial" w:eastAsia="Times New Roman" w:hAnsi="Arial" w:cs="Arial"/>
          <w:sz w:val="24"/>
          <w:szCs w:val="24"/>
        </w:rPr>
        <w:t>Sections 190.005 and 190.046,</w:t>
      </w:r>
      <w:r w:rsidR="001B00E1" w:rsidRPr="009E057A">
        <w:rPr>
          <w:rFonts w:ascii="Arial" w:eastAsia="Times New Roman" w:hAnsi="Arial" w:cs="Arial"/>
          <w:sz w:val="24"/>
          <w:szCs w:val="24"/>
        </w:rPr>
        <w:t xml:space="preserve"> Florida Statutes,</w:t>
      </w:r>
      <w:r w:rsidRPr="009E057A">
        <w:rPr>
          <w:rFonts w:ascii="Arial" w:eastAsia="Times New Roman" w:hAnsi="Arial" w:cs="Arial"/>
          <w:sz w:val="24"/>
          <w:szCs w:val="24"/>
        </w:rPr>
        <w:t xml:space="preserve"> regarding community development </w:t>
      </w:r>
      <w:proofErr w:type="gramStart"/>
      <w:r w:rsidRPr="009E057A">
        <w:rPr>
          <w:rFonts w:ascii="Arial" w:eastAsia="Times New Roman" w:hAnsi="Arial" w:cs="Arial"/>
          <w:sz w:val="24"/>
          <w:szCs w:val="24"/>
        </w:rPr>
        <w:t>districts;</w:t>
      </w:r>
      <w:proofErr w:type="gramEnd"/>
    </w:p>
    <w:p w14:paraId="5DA2D3BD" w14:textId="3DA191D6"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c.</w:t>
      </w:r>
      <w:r w:rsidRPr="009E057A">
        <w:rPr>
          <w:rFonts w:ascii="Arial" w:eastAsia="Times New Roman" w:hAnsi="Arial" w:cs="Arial"/>
          <w:sz w:val="24"/>
          <w:szCs w:val="24"/>
        </w:rPr>
        <w:t> </w:t>
      </w:r>
      <w:r w:rsidRPr="009E057A">
        <w:rPr>
          <w:rFonts w:ascii="Arial" w:eastAsia="Times New Roman" w:hAnsi="Arial" w:cs="Arial"/>
          <w:sz w:val="24"/>
          <w:szCs w:val="24"/>
        </w:rPr>
        <w:t xml:space="preserve">Section 553.73, </w:t>
      </w:r>
      <w:r w:rsidR="001B00E1" w:rsidRPr="009E057A">
        <w:rPr>
          <w:rFonts w:ascii="Arial" w:eastAsia="Times New Roman" w:hAnsi="Arial" w:cs="Arial"/>
          <w:sz w:val="24"/>
          <w:szCs w:val="24"/>
        </w:rPr>
        <w:t xml:space="preserve">Florida Statutes, </w:t>
      </w:r>
      <w:r w:rsidRPr="009E057A">
        <w:rPr>
          <w:rFonts w:ascii="Arial" w:eastAsia="Times New Roman" w:hAnsi="Arial" w:cs="Arial"/>
          <w:sz w:val="24"/>
          <w:szCs w:val="24"/>
        </w:rPr>
        <w:t>relating to the Florida Building Code; or</w:t>
      </w:r>
    </w:p>
    <w:p w14:paraId="4AA1EF86" w14:textId="01BCAC9B"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d.</w:t>
      </w:r>
      <w:r w:rsidRPr="009E057A">
        <w:rPr>
          <w:rFonts w:ascii="Arial" w:eastAsia="Times New Roman" w:hAnsi="Arial" w:cs="Arial"/>
          <w:sz w:val="24"/>
          <w:szCs w:val="24"/>
        </w:rPr>
        <w:t> </w:t>
      </w:r>
      <w:r w:rsidRPr="009E057A">
        <w:rPr>
          <w:rFonts w:ascii="Arial" w:eastAsia="Times New Roman" w:hAnsi="Arial" w:cs="Arial"/>
          <w:sz w:val="24"/>
          <w:szCs w:val="24"/>
        </w:rPr>
        <w:t>Section 633.202</w:t>
      </w:r>
      <w:r w:rsidR="001B00E1" w:rsidRPr="009E057A">
        <w:rPr>
          <w:rFonts w:ascii="Arial" w:eastAsia="Times New Roman" w:hAnsi="Arial" w:cs="Arial"/>
          <w:sz w:val="24"/>
          <w:szCs w:val="24"/>
        </w:rPr>
        <w:t>, Florida Statutes</w:t>
      </w:r>
      <w:r w:rsidRPr="009E057A">
        <w:rPr>
          <w:rFonts w:ascii="Arial" w:eastAsia="Times New Roman" w:hAnsi="Arial" w:cs="Arial"/>
          <w:sz w:val="24"/>
          <w:szCs w:val="24"/>
        </w:rPr>
        <w:t>, relating to the Florida Fire Prevention Code.</w:t>
      </w:r>
    </w:p>
    <w:p w14:paraId="416EB6CE" w14:textId="77777777" w:rsidR="001841FA" w:rsidRPr="009E057A" w:rsidRDefault="001841FA" w:rsidP="001841FA">
      <w:pPr>
        <w:spacing w:after="0" w:line="240" w:lineRule="auto"/>
        <w:rPr>
          <w:rFonts w:ascii="Arial" w:eastAsia="Times New Roman" w:hAnsi="Arial" w:cs="Arial"/>
          <w:sz w:val="24"/>
          <w:szCs w:val="24"/>
        </w:rPr>
      </w:pPr>
    </w:p>
    <w:p w14:paraId="21A10A7D" w14:textId="62FBA701" w:rsidR="00246E24" w:rsidRDefault="00246E24" w:rsidP="00323F6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In accordance with the provisions of controlling law, even notwithstanding the fact that an exemption noted above may apply, the </w:t>
      </w:r>
      <w:r w:rsidR="002C6D4C">
        <w:rPr>
          <w:rFonts w:ascii="Arial" w:eastAsia="Times New Roman" w:hAnsi="Arial" w:cs="Arial"/>
          <w:sz w:val="24"/>
          <w:szCs w:val="24"/>
        </w:rPr>
        <w:t>Fort Myers Beach</w:t>
      </w:r>
      <w:r>
        <w:rPr>
          <w:rFonts w:ascii="Arial" w:eastAsia="Times New Roman" w:hAnsi="Arial" w:cs="Arial"/>
          <w:sz w:val="24"/>
          <w:szCs w:val="24"/>
        </w:rPr>
        <w:t xml:space="preserve"> hereby publishes the following information:</w:t>
      </w:r>
    </w:p>
    <w:p w14:paraId="25814F97" w14:textId="77777777" w:rsidR="00246E24" w:rsidRPr="001841FA" w:rsidRDefault="00246E24" w:rsidP="001841FA">
      <w:pPr>
        <w:spacing w:after="0" w:line="240" w:lineRule="auto"/>
        <w:rPr>
          <w:rFonts w:ascii="Arial" w:eastAsia="Times New Roman" w:hAnsi="Arial" w:cs="Arial"/>
          <w:sz w:val="24"/>
          <w:szCs w:val="24"/>
        </w:rPr>
      </w:pPr>
    </w:p>
    <w:p w14:paraId="4F67CF7B" w14:textId="0AACE0B9"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1. Summary of the proposed ordinance (must include </w:t>
      </w:r>
      <w:r w:rsidR="001B3C51">
        <w:rPr>
          <w:rFonts w:ascii="Arial" w:eastAsia="Times New Roman" w:hAnsi="Arial" w:cs="Arial"/>
          <w:sz w:val="24"/>
          <w:szCs w:val="24"/>
        </w:rPr>
        <w:t xml:space="preserve">a </w:t>
      </w:r>
      <w:r w:rsidRPr="001841FA">
        <w:rPr>
          <w:rFonts w:ascii="Arial" w:eastAsia="Times New Roman" w:hAnsi="Arial" w:cs="Arial"/>
          <w:sz w:val="24"/>
          <w:szCs w:val="24"/>
        </w:rPr>
        <w:t>statement of the public purpose, such as serving the public health, safety, morals and welfare):</w:t>
      </w:r>
    </w:p>
    <w:p w14:paraId="5698C7B9" w14:textId="77777777" w:rsidR="002C6D4C" w:rsidRDefault="002C6D4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p>
    <w:p w14:paraId="09851E35" w14:textId="4910BF21" w:rsidR="001841FA" w:rsidRPr="00D547A4" w:rsidRDefault="002C6D4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proposed ordinance </w:t>
      </w:r>
      <w:r w:rsidR="00EB15C2">
        <w:rPr>
          <w:rFonts w:ascii="Times New Roman" w:eastAsia="Times New Roman" w:hAnsi="Times New Roman" w:cs="Times New Roman"/>
          <w:sz w:val="20"/>
          <w:szCs w:val="20"/>
        </w:rPr>
        <w:t>amend</w:t>
      </w:r>
      <w:r w:rsidR="004D7E89">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the existing </w:t>
      </w:r>
      <w:r w:rsidR="00323F63">
        <w:rPr>
          <w:rFonts w:ascii="Times New Roman" w:eastAsia="Times New Roman" w:hAnsi="Times New Roman" w:cs="Times New Roman"/>
          <w:sz w:val="20"/>
          <w:szCs w:val="20"/>
        </w:rPr>
        <w:t>language of Section</w:t>
      </w:r>
      <w:r w:rsidR="00AC2538">
        <w:rPr>
          <w:rFonts w:ascii="Times New Roman" w:eastAsia="Times New Roman" w:hAnsi="Times New Roman" w:cs="Times New Roman"/>
          <w:sz w:val="20"/>
          <w:szCs w:val="20"/>
        </w:rPr>
        <w:t>s</w:t>
      </w:r>
      <w:r w:rsidR="00323F63">
        <w:rPr>
          <w:rFonts w:ascii="Times New Roman" w:eastAsia="Times New Roman" w:hAnsi="Times New Roman" w:cs="Times New Roman"/>
          <w:sz w:val="20"/>
          <w:szCs w:val="20"/>
        </w:rPr>
        <w:t xml:space="preserve"> 2-94 </w:t>
      </w:r>
      <w:r w:rsidR="00AC2538">
        <w:rPr>
          <w:rFonts w:ascii="Times New Roman" w:eastAsia="Times New Roman" w:hAnsi="Times New Roman" w:cs="Times New Roman"/>
          <w:sz w:val="20"/>
          <w:szCs w:val="20"/>
        </w:rPr>
        <w:t xml:space="preserve">and 2-96 </w:t>
      </w:r>
      <w:r w:rsidR="00323F63">
        <w:rPr>
          <w:rFonts w:ascii="Times New Roman" w:eastAsia="Times New Roman" w:hAnsi="Times New Roman" w:cs="Times New Roman"/>
          <w:sz w:val="20"/>
          <w:szCs w:val="20"/>
        </w:rPr>
        <w:t xml:space="preserve">of </w:t>
      </w:r>
      <w:r>
        <w:rPr>
          <w:rFonts w:ascii="Times New Roman" w:eastAsia="Times New Roman" w:hAnsi="Times New Roman" w:cs="Times New Roman"/>
          <w:sz w:val="20"/>
          <w:szCs w:val="20"/>
        </w:rPr>
        <w:t xml:space="preserve">Division </w:t>
      </w:r>
      <w:r w:rsidR="00323F63">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of Article I</w:t>
      </w:r>
      <w:r w:rsidR="00323F63">
        <w:rPr>
          <w:rFonts w:ascii="Times New Roman" w:eastAsia="Times New Roman" w:hAnsi="Times New Roman" w:cs="Times New Roman"/>
          <w:sz w:val="20"/>
          <w:szCs w:val="20"/>
        </w:rPr>
        <w:t>V</w:t>
      </w:r>
      <w:r>
        <w:rPr>
          <w:rFonts w:ascii="Times New Roman" w:eastAsia="Times New Roman" w:hAnsi="Times New Roman" w:cs="Times New Roman"/>
          <w:sz w:val="20"/>
          <w:szCs w:val="20"/>
        </w:rPr>
        <w:t xml:space="preserve"> of Chapter </w:t>
      </w:r>
      <w:r w:rsidR="00323F63">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004D7E89">
        <w:rPr>
          <w:rFonts w:ascii="Times New Roman" w:eastAsia="Times New Roman" w:hAnsi="Times New Roman" w:cs="Times New Roman"/>
          <w:sz w:val="20"/>
          <w:szCs w:val="20"/>
        </w:rPr>
        <w:t xml:space="preserve">and </w:t>
      </w:r>
      <w:r w:rsidR="004D7E89" w:rsidRPr="004D7E89">
        <w:rPr>
          <w:rFonts w:ascii="Times New Roman" w:eastAsia="Times New Roman" w:hAnsi="Times New Roman" w:cs="Times New Roman"/>
          <w:sz w:val="20"/>
          <w:szCs w:val="20"/>
        </w:rPr>
        <w:t xml:space="preserve">Section 34-113 of Division 3 </w:t>
      </w:r>
      <w:r w:rsidRPr="004D7E89">
        <w:rPr>
          <w:rFonts w:ascii="Times New Roman" w:eastAsia="Times New Roman" w:hAnsi="Times New Roman" w:cs="Times New Roman"/>
          <w:sz w:val="20"/>
          <w:szCs w:val="20"/>
        </w:rPr>
        <w:t xml:space="preserve">of </w:t>
      </w:r>
      <w:r w:rsidR="004D7E89" w:rsidRPr="004D7E89">
        <w:rPr>
          <w:rFonts w:ascii="Times New Roman" w:eastAsia="Times New Roman" w:hAnsi="Times New Roman" w:cs="Times New Roman"/>
          <w:sz w:val="20"/>
          <w:szCs w:val="20"/>
        </w:rPr>
        <w:t xml:space="preserve">Article II of Chapter 34 of </w:t>
      </w:r>
      <w:r w:rsidR="00323F63" w:rsidRPr="004D7E89">
        <w:rPr>
          <w:rFonts w:ascii="Times New Roman" w:eastAsia="Times New Roman" w:hAnsi="Times New Roman" w:cs="Times New Roman"/>
          <w:sz w:val="20"/>
          <w:szCs w:val="20"/>
        </w:rPr>
        <w:t xml:space="preserve">the </w:t>
      </w:r>
      <w:r w:rsidRPr="004D7E89">
        <w:rPr>
          <w:rFonts w:ascii="Times New Roman" w:eastAsia="Times New Roman" w:hAnsi="Times New Roman" w:cs="Times New Roman"/>
          <w:sz w:val="20"/>
          <w:szCs w:val="20"/>
        </w:rPr>
        <w:t xml:space="preserve">Code of Ordinances of </w:t>
      </w:r>
      <w:r w:rsidR="00323F63" w:rsidRPr="004D7E89">
        <w:rPr>
          <w:rFonts w:ascii="Times New Roman" w:eastAsia="Times New Roman" w:hAnsi="Times New Roman" w:cs="Times New Roman"/>
          <w:sz w:val="20"/>
          <w:szCs w:val="20"/>
        </w:rPr>
        <w:t xml:space="preserve">the Town of </w:t>
      </w:r>
      <w:r w:rsidRPr="004D7E89">
        <w:rPr>
          <w:rFonts w:ascii="Times New Roman" w:eastAsia="Times New Roman" w:hAnsi="Times New Roman" w:cs="Times New Roman"/>
          <w:sz w:val="20"/>
          <w:szCs w:val="20"/>
        </w:rPr>
        <w:t>Fort Myers Beach, Florida</w:t>
      </w:r>
      <w:r w:rsidR="00EB15C2" w:rsidRPr="004D7E89">
        <w:rPr>
          <w:rFonts w:ascii="Times New Roman" w:eastAsia="Times New Roman" w:hAnsi="Times New Roman" w:cs="Times New Roman"/>
          <w:sz w:val="20"/>
          <w:szCs w:val="20"/>
        </w:rPr>
        <w:t xml:space="preserve">, </w:t>
      </w:r>
      <w:r w:rsidR="005C4767">
        <w:rPr>
          <w:rFonts w:ascii="Times New Roman" w:eastAsia="Verdana" w:hAnsi="Times New Roman" w:cs="Times New Roman"/>
          <w:sz w:val="20"/>
          <w:szCs w:val="20"/>
        </w:rPr>
        <w:t>restricting</w:t>
      </w:r>
      <w:r w:rsidR="00360092">
        <w:rPr>
          <w:rFonts w:ascii="Times New Roman" w:eastAsia="Verdana" w:hAnsi="Times New Roman" w:cs="Times New Roman"/>
          <w:sz w:val="20"/>
          <w:szCs w:val="20"/>
        </w:rPr>
        <w:t xml:space="preserve"> the appointment of individuals </w:t>
      </w:r>
      <w:r w:rsidR="004D7E89" w:rsidRPr="004D7E89">
        <w:rPr>
          <w:rFonts w:ascii="Times New Roman" w:eastAsia="Verdana" w:hAnsi="Times New Roman" w:cs="Times New Roman"/>
          <w:sz w:val="20"/>
          <w:szCs w:val="20"/>
        </w:rPr>
        <w:t>to the Town’s boards, agencies, committees and commissions, including the Town’s local planning agency, exclusively to registered voters within the Town’s territorial boundaries, remov</w:t>
      </w:r>
      <w:r w:rsidR="00360092">
        <w:rPr>
          <w:rFonts w:ascii="Times New Roman" w:eastAsia="Verdana" w:hAnsi="Times New Roman" w:cs="Times New Roman"/>
          <w:sz w:val="20"/>
          <w:szCs w:val="20"/>
        </w:rPr>
        <w:t>ing</w:t>
      </w:r>
      <w:r w:rsidR="004D7E89" w:rsidRPr="004D7E89">
        <w:rPr>
          <w:rFonts w:ascii="Times New Roman" w:eastAsia="Verdana" w:hAnsi="Times New Roman" w:cs="Times New Roman"/>
          <w:sz w:val="20"/>
          <w:szCs w:val="20"/>
        </w:rPr>
        <w:t xml:space="preserve"> property ownership as a qualification criteria for appointment, add</w:t>
      </w:r>
      <w:r w:rsidR="00360092">
        <w:rPr>
          <w:rFonts w:ascii="Times New Roman" w:eastAsia="Verdana" w:hAnsi="Times New Roman" w:cs="Times New Roman"/>
          <w:sz w:val="20"/>
          <w:szCs w:val="20"/>
        </w:rPr>
        <w:t>ing</w:t>
      </w:r>
      <w:r w:rsidR="004D7E89" w:rsidRPr="004D7E89">
        <w:rPr>
          <w:rFonts w:ascii="Times New Roman" w:eastAsia="Verdana" w:hAnsi="Times New Roman" w:cs="Times New Roman"/>
          <w:sz w:val="20"/>
          <w:szCs w:val="20"/>
        </w:rPr>
        <w:t xml:space="preserve"> a grandfather clause to allow current non-qualifying members to keep their appointment for the full term, </w:t>
      </w:r>
      <w:r w:rsidR="00360092">
        <w:rPr>
          <w:rFonts w:ascii="Times New Roman" w:eastAsia="Verdana" w:hAnsi="Times New Roman" w:cs="Times New Roman"/>
          <w:sz w:val="20"/>
          <w:szCs w:val="20"/>
        </w:rPr>
        <w:t>deleting</w:t>
      </w:r>
      <w:r w:rsidR="004D7E89" w:rsidRPr="004D7E89">
        <w:rPr>
          <w:rFonts w:ascii="Times New Roman" w:eastAsia="Verdana" w:hAnsi="Times New Roman" w:cs="Times New Roman"/>
          <w:sz w:val="20"/>
          <w:szCs w:val="20"/>
        </w:rPr>
        <w:t xml:space="preserve"> duplicative language from the Code, and add</w:t>
      </w:r>
      <w:r w:rsidR="00360092">
        <w:rPr>
          <w:rFonts w:ascii="Times New Roman" w:eastAsia="Verdana" w:hAnsi="Times New Roman" w:cs="Times New Roman"/>
          <w:sz w:val="20"/>
          <w:szCs w:val="20"/>
        </w:rPr>
        <w:t>ing</w:t>
      </w:r>
      <w:r w:rsidR="004D7E89" w:rsidRPr="004D7E89">
        <w:rPr>
          <w:rFonts w:ascii="Times New Roman" w:eastAsia="Verdana" w:hAnsi="Times New Roman" w:cs="Times New Roman"/>
          <w:sz w:val="20"/>
          <w:szCs w:val="20"/>
        </w:rPr>
        <w:t xml:space="preserve"> a reference to the mandatory annual financial disclosure required by </w:t>
      </w:r>
      <w:r w:rsidR="00360092">
        <w:rPr>
          <w:rFonts w:ascii="Times New Roman" w:eastAsia="Verdana" w:hAnsi="Times New Roman" w:cs="Times New Roman"/>
          <w:sz w:val="20"/>
          <w:szCs w:val="20"/>
        </w:rPr>
        <w:t xml:space="preserve">the </w:t>
      </w:r>
      <w:r w:rsidR="004D7E89" w:rsidRPr="004D7E89">
        <w:rPr>
          <w:rFonts w:ascii="Times New Roman" w:eastAsia="Verdana" w:hAnsi="Times New Roman" w:cs="Times New Roman"/>
          <w:sz w:val="20"/>
          <w:szCs w:val="20"/>
        </w:rPr>
        <w:t>Florida Commission on Ethics</w:t>
      </w:r>
      <w:r w:rsidR="00360092">
        <w:rPr>
          <w:rFonts w:ascii="Times New Roman" w:eastAsia="Verdana" w:hAnsi="Times New Roman" w:cs="Times New Roman"/>
          <w:sz w:val="20"/>
          <w:szCs w:val="20"/>
        </w:rPr>
        <w:t xml:space="preserve"> to Section 34-113</w:t>
      </w:r>
      <w:r w:rsidR="004D7E89" w:rsidRPr="004D7E89">
        <w:rPr>
          <w:rFonts w:ascii="Times New Roman" w:eastAsia="Verdana" w:hAnsi="Times New Roman" w:cs="Times New Roman"/>
          <w:sz w:val="20"/>
          <w:szCs w:val="20"/>
        </w:rPr>
        <w:t xml:space="preserve">. </w:t>
      </w:r>
      <w:r w:rsidR="00EB15C2" w:rsidRPr="004D7E89">
        <w:rPr>
          <w:rFonts w:ascii="Times New Roman" w:eastAsia="Times New Roman" w:hAnsi="Times New Roman" w:cs="Times New Roman"/>
          <w:sz w:val="20"/>
          <w:szCs w:val="20"/>
        </w:rPr>
        <w:t xml:space="preserve">The proposed ordinance </w:t>
      </w:r>
      <w:r w:rsidR="00360092">
        <w:rPr>
          <w:rFonts w:ascii="Times New Roman" w:eastAsia="Times New Roman" w:hAnsi="Times New Roman" w:cs="Times New Roman"/>
          <w:sz w:val="20"/>
          <w:szCs w:val="20"/>
        </w:rPr>
        <w:t>promotes the health, safety, welfare</w:t>
      </w:r>
      <w:r w:rsidR="001C60D6">
        <w:rPr>
          <w:rFonts w:ascii="Times New Roman" w:eastAsia="Times New Roman" w:hAnsi="Times New Roman" w:cs="Times New Roman"/>
          <w:sz w:val="20"/>
          <w:szCs w:val="20"/>
        </w:rPr>
        <w:t>,</w:t>
      </w:r>
      <w:r w:rsidR="00360092">
        <w:rPr>
          <w:rFonts w:ascii="Times New Roman" w:eastAsia="Times New Roman" w:hAnsi="Times New Roman" w:cs="Times New Roman"/>
          <w:sz w:val="20"/>
          <w:szCs w:val="20"/>
        </w:rPr>
        <w:t xml:space="preserve"> and morals </w:t>
      </w:r>
      <w:r w:rsidR="00EB15C2" w:rsidRPr="004D7E89">
        <w:rPr>
          <w:rFonts w:ascii="Times New Roman" w:eastAsia="Times New Roman" w:hAnsi="Times New Roman" w:cs="Times New Roman"/>
          <w:sz w:val="20"/>
          <w:szCs w:val="20"/>
        </w:rPr>
        <w:t xml:space="preserve">of the </w:t>
      </w:r>
      <w:r w:rsidR="00360092">
        <w:rPr>
          <w:rFonts w:ascii="Times New Roman" w:eastAsia="Times New Roman" w:hAnsi="Times New Roman" w:cs="Times New Roman"/>
          <w:sz w:val="20"/>
          <w:szCs w:val="20"/>
        </w:rPr>
        <w:t>residents of the Town</w:t>
      </w:r>
      <w:r w:rsidR="00EB15C2" w:rsidRPr="004D7E89">
        <w:rPr>
          <w:rFonts w:ascii="Times New Roman" w:eastAsia="Times New Roman" w:hAnsi="Times New Roman" w:cs="Times New Roman"/>
          <w:sz w:val="20"/>
          <w:szCs w:val="20"/>
        </w:rPr>
        <w:t xml:space="preserve"> by </w:t>
      </w:r>
      <w:r w:rsidR="00360092">
        <w:rPr>
          <w:rFonts w:ascii="Times New Roman" w:eastAsia="Times New Roman" w:hAnsi="Times New Roman" w:cs="Times New Roman"/>
          <w:sz w:val="20"/>
          <w:szCs w:val="20"/>
        </w:rPr>
        <w:t xml:space="preserve">restricting appointment of the members of the Town’s boards, agencies, commissions or committees </w:t>
      </w:r>
      <w:r w:rsidR="001C60D6">
        <w:rPr>
          <w:rFonts w:ascii="Times New Roman" w:eastAsia="Times New Roman" w:hAnsi="Times New Roman" w:cs="Times New Roman"/>
          <w:sz w:val="20"/>
          <w:szCs w:val="20"/>
        </w:rPr>
        <w:t xml:space="preserve">solely </w:t>
      </w:r>
      <w:r w:rsidR="00360092">
        <w:rPr>
          <w:rFonts w:ascii="Times New Roman" w:eastAsia="Times New Roman" w:hAnsi="Times New Roman" w:cs="Times New Roman"/>
          <w:sz w:val="20"/>
          <w:szCs w:val="20"/>
        </w:rPr>
        <w:t>to th</w:t>
      </w:r>
      <w:r w:rsidR="001C60D6">
        <w:rPr>
          <w:rFonts w:ascii="Times New Roman" w:eastAsia="Times New Roman" w:hAnsi="Times New Roman" w:cs="Times New Roman"/>
          <w:sz w:val="20"/>
          <w:szCs w:val="20"/>
        </w:rPr>
        <w:t>ose</w:t>
      </w:r>
      <w:r w:rsidR="00360092">
        <w:rPr>
          <w:rFonts w:ascii="Times New Roman" w:eastAsia="Times New Roman" w:hAnsi="Times New Roman" w:cs="Times New Roman"/>
          <w:sz w:val="20"/>
          <w:szCs w:val="20"/>
        </w:rPr>
        <w:t xml:space="preserve"> individuals w</w:t>
      </w:r>
      <w:r w:rsidR="001C60D6">
        <w:rPr>
          <w:rFonts w:ascii="Times New Roman" w:eastAsia="Times New Roman" w:hAnsi="Times New Roman" w:cs="Times New Roman"/>
          <w:sz w:val="20"/>
          <w:szCs w:val="20"/>
        </w:rPr>
        <w:t>ho have</w:t>
      </w:r>
      <w:r w:rsidR="00360092">
        <w:rPr>
          <w:rFonts w:ascii="Times New Roman" w:eastAsia="Times New Roman" w:hAnsi="Times New Roman" w:cs="Times New Roman"/>
          <w:sz w:val="20"/>
          <w:szCs w:val="20"/>
        </w:rPr>
        <w:t xml:space="preserve"> a vested interest in the Town’s operations (i.e. registered voters</w:t>
      </w:r>
      <w:r w:rsidR="005C4767">
        <w:rPr>
          <w:rFonts w:ascii="Times New Roman" w:eastAsia="Times New Roman" w:hAnsi="Times New Roman" w:cs="Times New Roman"/>
          <w:sz w:val="20"/>
          <w:szCs w:val="20"/>
        </w:rPr>
        <w:t xml:space="preserve"> in the Town of Fort Myers Beach, Florida</w:t>
      </w:r>
      <w:r w:rsidR="00360092">
        <w:rPr>
          <w:rFonts w:ascii="Times New Roman" w:eastAsia="Times New Roman" w:hAnsi="Times New Roman" w:cs="Times New Roman"/>
          <w:sz w:val="20"/>
          <w:szCs w:val="20"/>
        </w:rPr>
        <w:t xml:space="preserve">). </w:t>
      </w:r>
    </w:p>
    <w:p w14:paraId="52E48183" w14:textId="77777777" w:rsidR="001841FA" w:rsidRPr="001841FA" w:rsidRDefault="001841FA" w:rsidP="00D17CDA">
      <w:pPr>
        <w:spacing w:after="0" w:line="240" w:lineRule="auto"/>
        <w:jc w:val="both"/>
        <w:rPr>
          <w:rFonts w:ascii="Arial" w:eastAsia="Times New Roman" w:hAnsi="Arial" w:cs="Arial"/>
          <w:sz w:val="24"/>
          <w:szCs w:val="24"/>
        </w:rPr>
      </w:pPr>
    </w:p>
    <w:p w14:paraId="23496984" w14:textId="62B5FE20"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2. </w:t>
      </w:r>
      <w:r w:rsidR="00810649">
        <w:rPr>
          <w:rFonts w:ascii="Arial" w:eastAsia="Times New Roman" w:hAnsi="Arial" w:cs="Arial"/>
          <w:sz w:val="24"/>
          <w:szCs w:val="24"/>
        </w:rPr>
        <w:t>An e</w:t>
      </w:r>
      <w:r w:rsidRPr="001841FA">
        <w:rPr>
          <w:rFonts w:ascii="Arial" w:eastAsia="Times New Roman" w:hAnsi="Arial" w:cs="Arial"/>
          <w:sz w:val="24"/>
          <w:szCs w:val="24"/>
        </w:rPr>
        <w:t xml:space="preserve">stimate of </w:t>
      </w:r>
      <w:r w:rsidR="00810649">
        <w:rPr>
          <w:rFonts w:ascii="Arial" w:eastAsia="Times New Roman" w:hAnsi="Arial" w:cs="Arial"/>
          <w:sz w:val="24"/>
          <w:szCs w:val="24"/>
        </w:rPr>
        <w:t xml:space="preserve">the </w:t>
      </w:r>
      <w:r w:rsidRPr="001841FA">
        <w:rPr>
          <w:rFonts w:ascii="Arial" w:eastAsia="Times New Roman" w:hAnsi="Arial" w:cs="Arial"/>
          <w:sz w:val="24"/>
          <w:szCs w:val="24"/>
        </w:rPr>
        <w:t xml:space="preserve">direct economic impact of the proposed ordinance on private, for-profit businesses in </w:t>
      </w:r>
      <w:r w:rsidR="001B00E1">
        <w:rPr>
          <w:rFonts w:ascii="Arial" w:eastAsia="Times New Roman" w:hAnsi="Arial" w:cs="Arial"/>
          <w:sz w:val="24"/>
          <w:szCs w:val="24"/>
        </w:rPr>
        <w:t xml:space="preserve">the </w:t>
      </w:r>
      <w:r w:rsidR="00236171">
        <w:rPr>
          <w:rFonts w:ascii="Arial" w:eastAsia="Times New Roman" w:hAnsi="Arial" w:cs="Arial"/>
          <w:sz w:val="24"/>
          <w:szCs w:val="24"/>
        </w:rPr>
        <w:t xml:space="preserve">Fort Myers Beach, </w:t>
      </w:r>
      <w:r w:rsidR="00810649">
        <w:rPr>
          <w:rFonts w:ascii="Arial" w:eastAsia="Times New Roman" w:hAnsi="Arial" w:cs="Arial"/>
          <w:sz w:val="24"/>
          <w:szCs w:val="24"/>
        </w:rPr>
        <w:t xml:space="preserve">including the following, </w:t>
      </w:r>
      <w:r w:rsidR="00BB266C">
        <w:rPr>
          <w:rFonts w:ascii="Arial" w:eastAsia="Times New Roman" w:hAnsi="Arial" w:cs="Arial"/>
          <w:sz w:val="24"/>
          <w:szCs w:val="24"/>
        </w:rPr>
        <w:t>if any</w:t>
      </w:r>
      <w:r w:rsidRPr="001841FA">
        <w:rPr>
          <w:rFonts w:ascii="Arial" w:eastAsia="Times New Roman" w:hAnsi="Arial" w:cs="Arial"/>
          <w:sz w:val="24"/>
          <w:szCs w:val="24"/>
        </w:rPr>
        <w:t>:</w:t>
      </w:r>
    </w:p>
    <w:p w14:paraId="53520FCF" w14:textId="58AFF039" w:rsidR="00810649" w:rsidRDefault="00810649" w:rsidP="00810649">
      <w:pPr>
        <w:keepNext/>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Pr="001841FA">
        <w:rPr>
          <w:rFonts w:ascii="Arial" w:eastAsia="Times New Roman" w:hAnsi="Arial" w:cs="Arial"/>
          <w:sz w:val="24"/>
          <w:szCs w:val="24"/>
        </w:rPr>
        <w:t xml:space="preserve"> </w:t>
      </w:r>
      <w:r>
        <w:rPr>
          <w:rFonts w:ascii="Arial" w:eastAsia="Times New Roman" w:hAnsi="Arial" w:cs="Arial"/>
          <w:sz w:val="24"/>
          <w:szCs w:val="24"/>
        </w:rPr>
        <w:t>An e</w:t>
      </w:r>
      <w:r w:rsidRPr="001841FA">
        <w:rPr>
          <w:rFonts w:ascii="Arial" w:eastAsia="Times New Roman" w:hAnsi="Arial" w:cs="Arial"/>
          <w:sz w:val="24"/>
          <w:szCs w:val="24"/>
        </w:rPr>
        <w:t xml:space="preserve">stimate of direct compliance costs that businesses may reasonably </w:t>
      </w:r>
      <w:proofErr w:type="gramStart"/>
      <w:r w:rsidRPr="001841FA">
        <w:rPr>
          <w:rFonts w:ascii="Arial" w:eastAsia="Times New Roman" w:hAnsi="Arial" w:cs="Arial"/>
          <w:sz w:val="24"/>
          <w:szCs w:val="24"/>
        </w:rPr>
        <w:t>incur</w:t>
      </w:r>
      <w:r>
        <w:rPr>
          <w:rFonts w:ascii="Arial" w:eastAsia="Times New Roman" w:hAnsi="Arial" w:cs="Arial"/>
          <w:sz w:val="24"/>
          <w:szCs w:val="24"/>
        </w:rPr>
        <w:t>;</w:t>
      </w:r>
      <w:proofErr w:type="gramEnd"/>
    </w:p>
    <w:p w14:paraId="70715FBC" w14:textId="1E5E878B"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(b)</w:t>
      </w:r>
      <w:r w:rsidRPr="001841FA">
        <w:rPr>
          <w:rFonts w:ascii="Arial" w:eastAsia="Times New Roman" w:hAnsi="Arial" w:cs="Arial"/>
          <w:sz w:val="24"/>
          <w:szCs w:val="24"/>
        </w:rPr>
        <w:t xml:space="preserve"> Any new charge or fee imposed by the proposed ordinance</w:t>
      </w:r>
      <w:r>
        <w:rPr>
          <w:rFonts w:ascii="Arial" w:eastAsia="Times New Roman" w:hAnsi="Arial" w:cs="Arial"/>
          <w:sz w:val="24"/>
          <w:szCs w:val="24"/>
        </w:rPr>
        <w:t xml:space="preserve"> or for which businesses will be financially responsible; and</w:t>
      </w:r>
    </w:p>
    <w:p w14:paraId="08B07CDD" w14:textId="086E5713"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(c) An e</w:t>
      </w:r>
      <w:r w:rsidRPr="001841FA">
        <w:rPr>
          <w:rFonts w:ascii="Arial" w:eastAsia="Times New Roman" w:hAnsi="Arial" w:cs="Arial"/>
          <w:sz w:val="24"/>
          <w:szCs w:val="24"/>
        </w:rPr>
        <w:t xml:space="preserve">stimate of the </w:t>
      </w:r>
      <w:r w:rsidR="00236171">
        <w:rPr>
          <w:rFonts w:ascii="Arial" w:eastAsia="Times New Roman" w:hAnsi="Arial" w:cs="Arial"/>
          <w:sz w:val="24"/>
          <w:szCs w:val="24"/>
        </w:rPr>
        <w:t xml:space="preserve">Fort Myers Beach </w:t>
      </w:r>
      <w:r w:rsidRPr="001841FA">
        <w:rPr>
          <w:rFonts w:ascii="Arial" w:eastAsia="Times New Roman" w:hAnsi="Arial" w:cs="Arial"/>
          <w:sz w:val="24"/>
          <w:szCs w:val="24"/>
        </w:rPr>
        <w:t>regulatory costs, including estimated revenues from any new charges or fees to cover such costs</w:t>
      </w:r>
      <w:r>
        <w:rPr>
          <w:rFonts w:ascii="Arial" w:eastAsia="Times New Roman" w:hAnsi="Arial" w:cs="Arial"/>
          <w:sz w:val="24"/>
          <w:szCs w:val="24"/>
        </w:rPr>
        <w:t>.</w:t>
      </w:r>
    </w:p>
    <w:p w14:paraId="49BAB45A" w14:textId="77777777"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1189839B" w14:textId="3C11A706" w:rsidR="002C6D4C" w:rsidRPr="004A4DFD" w:rsidRDefault="00A06F3F" w:rsidP="002C6D4C">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None</w:t>
      </w:r>
      <w:r w:rsidR="006E53AC">
        <w:rPr>
          <w:rFonts w:ascii="Times New Roman" w:eastAsia="Times New Roman" w:hAnsi="Times New Roman" w:cs="Times New Roman"/>
          <w:sz w:val="20"/>
          <w:szCs w:val="20"/>
        </w:rPr>
        <w:t>.</w:t>
      </w:r>
    </w:p>
    <w:p w14:paraId="4E5353FB" w14:textId="77777777" w:rsidR="001841FA" w:rsidRPr="001841FA" w:rsidRDefault="001841FA" w:rsidP="00D17CDA">
      <w:pPr>
        <w:spacing w:after="0" w:line="240" w:lineRule="auto"/>
        <w:jc w:val="both"/>
        <w:rPr>
          <w:rFonts w:ascii="Arial" w:eastAsia="Times New Roman" w:hAnsi="Arial" w:cs="Arial"/>
          <w:sz w:val="24"/>
          <w:szCs w:val="24"/>
        </w:rPr>
      </w:pPr>
    </w:p>
    <w:p w14:paraId="38ED66CB" w14:textId="77777777" w:rsidR="001841FA" w:rsidRDefault="001841FA" w:rsidP="00D17CDA">
      <w:pPr>
        <w:spacing w:after="0" w:line="240" w:lineRule="auto"/>
        <w:jc w:val="both"/>
        <w:rPr>
          <w:rFonts w:ascii="Arial" w:eastAsia="Times New Roman" w:hAnsi="Arial" w:cs="Arial"/>
          <w:sz w:val="24"/>
          <w:szCs w:val="24"/>
        </w:rPr>
      </w:pPr>
    </w:p>
    <w:p w14:paraId="58A02421" w14:textId="77777777" w:rsidR="00FC59FC" w:rsidRDefault="00FC59FC" w:rsidP="00D17CDA">
      <w:pPr>
        <w:spacing w:after="0" w:line="240" w:lineRule="auto"/>
        <w:jc w:val="both"/>
        <w:rPr>
          <w:rFonts w:ascii="Arial" w:eastAsia="Times New Roman" w:hAnsi="Arial" w:cs="Arial"/>
          <w:sz w:val="24"/>
          <w:szCs w:val="24"/>
        </w:rPr>
      </w:pPr>
    </w:p>
    <w:p w14:paraId="068D42E1" w14:textId="51ED70D0" w:rsid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3</w:t>
      </w:r>
      <w:r w:rsidR="001841FA" w:rsidRPr="001841FA">
        <w:rPr>
          <w:rFonts w:ascii="Arial" w:eastAsia="Times New Roman" w:hAnsi="Arial" w:cs="Arial"/>
          <w:sz w:val="24"/>
          <w:szCs w:val="24"/>
        </w:rPr>
        <w:t xml:space="preserve">. </w:t>
      </w:r>
      <w:r w:rsidR="004A2FA3">
        <w:rPr>
          <w:rFonts w:ascii="Arial" w:eastAsia="Times New Roman" w:hAnsi="Arial" w:cs="Arial"/>
          <w:sz w:val="24"/>
          <w:szCs w:val="24"/>
        </w:rPr>
        <w:t>Good faith e</w:t>
      </w:r>
      <w:r w:rsidR="001841FA" w:rsidRPr="001841FA">
        <w:rPr>
          <w:rFonts w:ascii="Arial" w:eastAsia="Times New Roman" w:hAnsi="Arial" w:cs="Arial"/>
          <w:sz w:val="24"/>
          <w:szCs w:val="24"/>
        </w:rPr>
        <w:t xml:space="preserve">stimate of the number of businesses likely to be impacted by the </w:t>
      </w:r>
      <w:bookmarkStart w:id="1" w:name="_Hlk139971024"/>
      <w:r w:rsidR="001841FA" w:rsidRPr="001841FA">
        <w:rPr>
          <w:rFonts w:ascii="Arial" w:eastAsia="Times New Roman" w:hAnsi="Arial" w:cs="Arial"/>
          <w:sz w:val="24"/>
          <w:szCs w:val="24"/>
        </w:rPr>
        <w:t>proposed ordinance</w:t>
      </w:r>
      <w:bookmarkEnd w:id="1"/>
      <w:r w:rsidR="001841FA" w:rsidRPr="001841FA">
        <w:rPr>
          <w:rFonts w:ascii="Arial" w:eastAsia="Times New Roman" w:hAnsi="Arial" w:cs="Arial"/>
          <w:sz w:val="24"/>
          <w:szCs w:val="24"/>
        </w:rPr>
        <w:t>:</w:t>
      </w:r>
    </w:p>
    <w:p w14:paraId="744B7000" w14:textId="77777777" w:rsid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p>
    <w:p w14:paraId="0D14AE08" w14:textId="301374CB" w:rsidR="001841FA" w:rsidRPr="00735EB9" w:rsidRDefault="00A06F3F" w:rsidP="001841FA">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None</w:t>
      </w:r>
      <w:r w:rsidR="006E53AC">
        <w:rPr>
          <w:rFonts w:ascii="Times New Roman" w:eastAsia="Times New Roman" w:hAnsi="Times New Roman" w:cs="Times New Roman"/>
          <w:sz w:val="20"/>
          <w:szCs w:val="20"/>
        </w:rPr>
        <w:t>.</w:t>
      </w:r>
    </w:p>
    <w:p w14:paraId="6AE54CB3" w14:textId="05866817" w:rsidR="001841FA" w:rsidRPr="001841FA" w:rsidRDefault="001841FA" w:rsidP="00FC59FC">
      <w:pPr>
        <w:rPr>
          <w:rFonts w:ascii="Arial" w:eastAsia="Times New Roman" w:hAnsi="Arial" w:cs="Arial"/>
          <w:sz w:val="24"/>
          <w:szCs w:val="24"/>
        </w:rPr>
      </w:pPr>
    </w:p>
    <w:p w14:paraId="393466A0" w14:textId="32BE390A" w:rsidR="00BB266C"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001841FA" w:rsidRPr="001841FA">
        <w:rPr>
          <w:rFonts w:ascii="Arial" w:eastAsia="Times New Roman" w:hAnsi="Arial" w:cs="Arial"/>
          <w:sz w:val="24"/>
          <w:szCs w:val="24"/>
        </w:rPr>
        <w:t xml:space="preserve">. Additional information </w:t>
      </w:r>
      <w:r>
        <w:rPr>
          <w:rFonts w:ascii="Arial" w:eastAsia="Times New Roman" w:hAnsi="Arial" w:cs="Arial"/>
          <w:sz w:val="24"/>
          <w:szCs w:val="24"/>
        </w:rPr>
        <w:t xml:space="preserve">the governing body deems useful </w:t>
      </w:r>
      <w:r w:rsidR="001841FA" w:rsidRPr="001841FA">
        <w:rPr>
          <w:rFonts w:ascii="Arial" w:eastAsia="Times New Roman" w:hAnsi="Arial" w:cs="Arial"/>
          <w:sz w:val="24"/>
          <w:szCs w:val="24"/>
        </w:rPr>
        <w:t>(if any</w:t>
      </w:r>
      <w:r>
        <w:rPr>
          <w:rFonts w:ascii="Arial" w:eastAsia="Times New Roman" w:hAnsi="Arial" w:cs="Arial"/>
          <w:sz w:val="24"/>
          <w:szCs w:val="24"/>
        </w:rPr>
        <w:t>):</w:t>
      </w:r>
    </w:p>
    <w:p w14:paraId="787AB53A" w14:textId="77777777" w:rsidR="002C6D4C" w:rsidRDefault="002C6D4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8030F98" w14:textId="78B3A417" w:rsidR="001841FA" w:rsidRPr="00D547A4" w:rsidRDefault="002C6D4C" w:rsidP="00D547A4">
      <w:pPr>
        <w:keepLines/>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r w:rsidRPr="004A4DFD">
        <w:rPr>
          <w:rFonts w:ascii="Times New Roman" w:eastAsia="Times New Roman" w:hAnsi="Times New Roman" w:cs="Times New Roman"/>
          <w:sz w:val="20"/>
          <w:szCs w:val="20"/>
        </w:rPr>
        <w:t xml:space="preserve">Not applicable. </w:t>
      </w:r>
    </w:p>
    <w:p w14:paraId="62794CCF" w14:textId="6FB2D924" w:rsidR="00ED44D5" w:rsidRDefault="00CC4F4B" w:rsidP="00D26756">
      <w:r>
        <w:t xml:space="preserve"> </w:t>
      </w:r>
    </w:p>
    <w:sectPr w:rsidR="00ED44D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981B9" w14:textId="77777777" w:rsidR="00552BAE" w:rsidRDefault="00552BAE" w:rsidP="003B254C">
      <w:pPr>
        <w:spacing w:after="0" w:line="240" w:lineRule="auto"/>
      </w:pPr>
      <w:r>
        <w:separator/>
      </w:r>
    </w:p>
  </w:endnote>
  <w:endnote w:type="continuationSeparator" w:id="0">
    <w:p w14:paraId="37BB4393" w14:textId="77777777" w:rsidR="00552BAE" w:rsidRDefault="00552BAE"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135989"/>
      <w:docPartObj>
        <w:docPartGallery w:val="Page Numbers (Bottom of Page)"/>
        <w:docPartUnique/>
      </w:docPartObj>
    </w:sdtPr>
    <w:sdtEndPr>
      <w:rPr>
        <w:rFonts w:ascii="Arial" w:hAnsi="Arial" w:cs="Arial"/>
        <w:noProof/>
      </w:rPr>
    </w:sdtEndPr>
    <w:sdtContent>
      <w:p w14:paraId="396569D8" w14:textId="74CFAA54" w:rsidR="00CD4DA1" w:rsidRPr="00CE7FE0" w:rsidRDefault="00CD4DA1">
        <w:pPr>
          <w:pStyle w:val="Footer"/>
          <w:rPr>
            <w:rFonts w:ascii="Arial" w:hAnsi="Arial" w:cs="Arial"/>
          </w:rPr>
        </w:pPr>
        <w:r w:rsidRPr="00CE7FE0">
          <w:rPr>
            <w:rFonts w:ascii="Arial" w:hAnsi="Arial" w:cs="Arial"/>
          </w:rPr>
          <w:fldChar w:fldCharType="begin"/>
        </w:r>
        <w:r w:rsidRPr="00CE7FE0">
          <w:rPr>
            <w:rFonts w:ascii="Arial" w:hAnsi="Arial" w:cs="Arial"/>
          </w:rPr>
          <w:instrText xml:space="preserve"> PAGE   \* MERGEFORMAT </w:instrText>
        </w:r>
        <w:r w:rsidRPr="00CE7FE0">
          <w:rPr>
            <w:rFonts w:ascii="Arial" w:hAnsi="Arial" w:cs="Arial"/>
          </w:rPr>
          <w:fldChar w:fldCharType="separate"/>
        </w:r>
        <w:r w:rsidRPr="00CE7FE0">
          <w:rPr>
            <w:rFonts w:ascii="Arial" w:hAnsi="Arial" w:cs="Arial"/>
            <w:noProof/>
          </w:rPr>
          <w:t>2</w:t>
        </w:r>
        <w:r w:rsidRPr="00CE7FE0">
          <w:rPr>
            <w:rFonts w:ascii="Arial" w:hAnsi="Arial" w:cs="Arial"/>
            <w:noProof/>
          </w:rPr>
          <w:fldChar w:fldCharType="end"/>
        </w:r>
      </w:p>
    </w:sdtContent>
  </w:sdt>
  <w:p w14:paraId="5A21E72C" w14:textId="77777777" w:rsidR="00A60D7E" w:rsidRDefault="00A6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1AE55" w14:textId="77777777" w:rsidR="00552BAE" w:rsidRDefault="00552BAE" w:rsidP="003B254C">
      <w:pPr>
        <w:spacing w:after="0" w:line="240" w:lineRule="auto"/>
      </w:pPr>
      <w:r>
        <w:separator/>
      </w:r>
    </w:p>
  </w:footnote>
  <w:footnote w:type="continuationSeparator" w:id="0">
    <w:p w14:paraId="3B21A7F2" w14:textId="77777777" w:rsidR="00552BAE" w:rsidRDefault="00552BAE" w:rsidP="003B254C">
      <w:pPr>
        <w:spacing w:after="0" w:line="240" w:lineRule="auto"/>
      </w:pPr>
      <w:r>
        <w:continuationSeparator/>
      </w:r>
    </w:p>
  </w:footnote>
  <w:footnote w:id="1">
    <w:p w14:paraId="1865B1ED" w14:textId="00DB0999" w:rsidR="00F07C3E" w:rsidRDefault="00F07C3E">
      <w:pPr>
        <w:pStyle w:val="FootnoteText"/>
      </w:pPr>
      <w:r>
        <w:rPr>
          <w:rStyle w:val="FootnoteReference"/>
        </w:rPr>
        <w:footnoteRef/>
      </w:r>
      <w:r>
        <w:t xml:space="preserve"> </w:t>
      </w:r>
      <w:r w:rsidRPr="00316558">
        <w:t>See Section 166.041(4)(c),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2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2NTA3MjU1MjEwtTQyUdpeDU4uLM/DyQAuNaAIbtSqcsAAAA"/>
  </w:docVars>
  <w:rsids>
    <w:rsidRoot w:val="00CC4F4B"/>
    <w:rsid w:val="00002789"/>
    <w:rsid w:val="000B0ADC"/>
    <w:rsid w:val="00104474"/>
    <w:rsid w:val="00115CC0"/>
    <w:rsid w:val="001812BB"/>
    <w:rsid w:val="001841FA"/>
    <w:rsid w:val="001B00E1"/>
    <w:rsid w:val="001B3C51"/>
    <w:rsid w:val="001C60D6"/>
    <w:rsid w:val="001D3387"/>
    <w:rsid w:val="0021521C"/>
    <w:rsid w:val="00236171"/>
    <w:rsid w:val="00246E24"/>
    <w:rsid w:val="00262477"/>
    <w:rsid w:val="002973D1"/>
    <w:rsid w:val="002A48E7"/>
    <w:rsid w:val="002B686E"/>
    <w:rsid w:val="002C44FF"/>
    <w:rsid w:val="002C6D4C"/>
    <w:rsid w:val="002D5504"/>
    <w:rsid w:val="00316558"/>
    <w:rsid w:val="00317989"/>
    <w:rsid w:val="00322F1E"/>
    <w:rsid w:val="00323F63"/>
    <w:rsid w:val="00333E9A"/>
    <w:rsid w:val="003420AB"/>
    <w:rsid w:val="0034464C"/>
    <w:rsid w:val="00360092"/>
    <w:rsid w:val="00362E0F"/>
    <w:rsid w:val="003A3148"/>
    <w:rsid w:val="003A4817"/>
    <w:rsid w:val="003B254C"/>
    <w:rsid w:val="003E44C7"/>
    <w:rsid w:val="003F1EB0"/>
    <w:rsid w:val="004A2FA3"/>
    <w:rsid w:val="004A4DFD"/>
    <w:rsid w:val="004D7E89"/>
    <w:rsid w:val="00520E58"/>
    <w:rsid w:val="00541AB9"/>
    <w:rsid w:val="00552BAE"/>
    <w:rsid w:val="00592AFA"/>
    <w:rsid w:val="00593A02"/>
    <w:rsid w:val="005C13A0"/>
    <w:rsid w:val="005C4767"/>
    <w:rsid w:val="006121FE"/>
    <w:rsid w:val="00613956"/>
    <w:rsid w:val="0062090B"/>
    <w:rsid w:val="006343BB"/>
    <w:rsid w:val="006510A4"/>
    <w:rsid w:val="006A0C86"/>
    <w:rsid w:val="006D363D"/>
    <w:rsid w:val="006E53AC"/>
    <w:rsid w:val="00735EB9"/>
    <w:rsid w:val="00736CB4"/>
    <w:rsid w:val="00810649"/>
    <w:rsid w:val="00840150"/>
    <w:rsid w:val="00887589"/>
    <w:rsid w:val="008B1951"/>
    <w:rsid w:val="008F3D0E"/>
    <w:rsid w:val="00965A46"/>
    <w:rsid w:val="009E057A"/>
    <w:rsid w:val="009E28C2"/>
    <w:rsid w:val="00A06F3F"/>
    <w:rsid w:val="00A336F1"/>
    <w:rsid w:val="00A42F18"/>
    <w:rsid w:val="00A477AC"/>
    <w:rsid w:val="00A51E6F"/>
    <w:rsid w:val="00A60D7E"/>
    <w:rsid w:val="00AA10CD"/>
    <w:rsid w:val="00AC2538"/>
    <w:rsid w:val="00AF437F"/>
    <w:rsid w:val="00B06136"/>
    <w:rsid w:val="00B609BC"/>
    <w:rsid w:val="00B81148"/>
    <w:rsid w:val="00B97919"/>
    <w:rsid w:val="00BB266C"/>
    <w:rsid w:val="00C3610C"/>
    <w:rsid w:val="00C36570"/>
    <w:rsid w:val="00C775DB"/>
    <w:rsid w:val="00C8169B"/>
    <w:rsid w:val="00C86F06"/>
    <w:rsid w:val="00CC4F4B"/>
    <w:rsid w:val="00CC77D5"/>
    <w:rsid w:val="00CD0E88"/>
    <w:rsid w:val="00CD4DA1"/>
    <w:rsid w:val="00CE7FE0"/>
    <w:rsid w:val="00D06C77"/>
    <w:rsid w:val="00D17CDA"/>
    <w:rsid w:val="00D26756"/>
    <w:rsid w:val="00D438EA"/>
    <w:rsid w:val="00D547A4"/>
    <w:rsid w:val="00D579A9"/>
    <w:rsid w:val="00D914AF"/>
    <w:rsid w:val="00DC6ED0"/>
    <w:rsid w:val="00E707A6"/>
    <w:rsid w:val="00E957B0"/>
    <w:rsid w:val="00EB15C2"/>
    <w:rsid w:val="00ED3A88"/>
    <w:rsid w:val="00ED44D5"/>
    <w:rsid w:val="00EE6742"/>
    <w:rsid w:val="00F07C3E"/>
    <w:rsid w:val="00F1023E"/>
    <w:rsid w:val="00F14A6A"/>
    <w:rsid w:val="00F6741E"/>
    <w:rsid w:val="00F75AFB"/>
    <w:rsid w:val="00FA0D9A"/>
    <w:rsid w:val="00FC5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A6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318ba1-4ba4-44de-810d-a1c48eb048d2" xsi:nil="true"/>
    <lcf76f155ced4ddcb4097134ff3c332f xmlns="6051e2d9-173d-4d70-bbed-3551fc0a159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55A19D70945458F8269D49F786415" ma:contentTypeVersion="19" ma:contentTypeDescription="Create a new document." ma:contentTypeScope="" ma:versionID="79e02d4a17c9c27f82a849102009ca75">
  <xsd:schema xmlns:xsd="http://www.w3.org/2001/XMLSchema" xmlns:xs="http://www.w3.org/2001/XMLSchema" xmlns:p="http://schemas.microsoft.com/office/2006/metadata/properties" xmlns:ns1="http://schemas.microsoft.com/sharepoint/v3" xmlns:ns2="18318ba1-4ba4-44de-810d-a1c48eb048d2" xmlns:ns3="6051e2d9-173d-4d70-bbed-3551fc0a1591" targetNamespace="http://schemas.microsoft.com/office/2006/metadata/properties" ma:root="true" ma:fieldsID="1d3722da2e6bc15ddc88e2a7fd9d165f" ns1:_="" ns2:_="" ns3:_="">
    <xsd:import namespace="http://schemas.microsoft.com/sharepoint/v3"/>
    <xsd:import namespace="18318ba1-4ba4-44de-810d-a1c48eb048d2"/>
    <xsd:import namespace="6051e2d9-173d-4d70-bbed-3551fc0a1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318ba1-4ba4-44de-810d-a1c48eb0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2a0914-ff9b-430a-af10-07563853dbee}" ma:internalName="TaxCatchAll" ma:showField="CatchAllData" ma:web="18318ba1-4ba4-44de-810d-a1c48eb048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1e2d9-173d-4d70-bbed-3551fc0a1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bf9c0-3617-4f29-965e-ecab77374ac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6F69-CF5E-400E-9D4B-F32D38AB91AD}">
  <ds:schemaRefs>
    <ds:schemaRef ds:uri="http://schemas.microsoft.com/office/2006/metadata/properties"/>
    <ds:schemaRef ds:uri="http://schemas.microsoft.com/office/infopath/2007/PartnerControls"/>
    <ds:schemaRef ds:uri="d4df6273-f9da-459f-a93f-b9939f614112"/>
    <ds:schemaRef ds:uri="a12eda47-b694-4294-8953-3372c951a550"/>
  </ds:schemaRefs>
</ds:datastoreItem>
</file>

<file path=customXml/itemProps2.xml><?xml version="1.0" encoding="utf-8"?>
<ds:datastoreItem xmlns:ds="http://schemas.openxmlformats.org/officeDocument/2006/customXml" ds:itemID="{B5859435-656C-40C9-8637-AAC5CAF3AB1E}">
  <ds:schemaRefs>
    <ds:schemaRef ds:uri="http://schemas.microsoft.com/sharepoint/v3/contenttype/forms"/>
  </ds:schemaRefs>
</ds:datastoreItem>
</file>

<file path=customXml/itemProps3.xml><?xml version="1.0" encoding="utf-8"?>
<ds:datastoreItem xmlns:ds="http://schemas.openxmlformats.org/officeDocument/2006/customXml" ds:itemID="{CD6ACF57-FDED-41DC-976D-D2A53DE188AA}"/>
</file>

<file path=customXml/itemProps4.xml><?xml version="1.0" encoding="utf-8"?>
<ds:datastoreItem xmlns:ds="http://schemas.openxmlformats.org/officeDocument/2006/customXml" ds:itemID="{96BF2ED3-165B-41F6-9A3B-5528A5A7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4689</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2024-07-30T15:29:00Z</dcterms:created>
  <dcterms:modified xsi:type="dcterms:W3CDTF">2024-07-30T15:29:00Z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0x01010057355A19D70945458F8269D49F786415</vt:lpwstr>
  </property>
</Properties>
</file>